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0B" w:rsidRDefault="00C84B0B" w:rsidP="00C84B0B">
      <w:r>
        <w:t>ARTHUR PUBLIC LIBRARY BOARD MINUTES</w:t>
      </w:r>
    </w:p>
    <w:p w:rsidR="00C84B0B" w:rsidRDefault="00C84B0B" w:rsidP="00C84B0B"/>
    <w:p w:rsidR="00C84B0B" w:rsidRDefault="00C84B0B" w:rsidP="00C84B0B">
      <w:r>
        <w:t>December 18, 2023</w:t>
      </w:r>
    </w:p>
    <w:p w:rsidR="00C84B0B" w:rsidRDefault="00C84B0B" w:rsidP="00C84B0B">
      <w:r>
        <w:t xml:space="preserve">Present:  President Allen, Trustees Singer, Stewart, Yeakel, </w:t>
      </w:r>
      <w:r>
        <w:t>Yoder;</w:t>
      </w:r>
      <w:bookmarkStart w:id="0" w:name="_GoBack"/>
      <w:bookmarkEnd w:id="0"/>
      <w:r>
        <w:t xml:space="preserve"> Director Pruitt. Absent: Fritz</w:t>
      </w:r>
    </w:p>
    <w:p w:rsidR="00C84B0B" w:rsidRDefault="00C84B0B" w:rsidP="00C84B0B">
      <w:r>
        <w:t>Meeting was called to order by President Allen at 6 p.m.</w:t>
      </w:r>
    </w:p>
    <w:p w:rsidR="00C84B0B" w:rsidRDefault="00C84B0B" w:rsidP="00C84B0B"/>
    <w:p w:rsidR="00C84B0B" w:rsidRDefault="00C84B0B" w:rsidP="00C84B0B">
      <w:r>
        <w:t>No visitor comments.</w:t>
      </w:r>
    </w:p>
    <w:p w:rsidR="00C84B0B" w:rsidRDefault="00C84B0B" w:rsidP="00C84B0B"/>
    <w:p w:rsidR="00C84B0B" w:rsidRDefault="00C84B0B" w:rsidP="00C84B0B">
      <w:r>
        <w:t>Minutes were approved on a motion by Singer, second by Stewart.</w:t>
      </w:r>
    </w:p>
    <w:p w:rsidR="00C84B0B" w:rsidRDefault="00C84B0B" w:rsidP="00C84B0B"/>
    <w:p w:rsidR="00C84B0B" w:rsidRDefault="00C84B0B" w:rsidP="00C84B0B">
      <w:r>
        <w:t>No treasur</w:t>
      </w:r>
      <w:r>
        <w:t>er's report</w:t>
      </w:r>
    </w:p>
    <w:p w:rsidR="00C84B0B" w:rsidRDefault="00C84B0B" w:rsidP="00C84B0B">
      <w:r>
        <w:t xml:space="preserve">Director's report - Kelsey Pruitt </w:t>
      </w:r>
    </w:p>
    <w:p w:rsidR="00C84B0B" w:rsidRDefault="00C84B0B" w:rsidP="00C84B0B">
      <w:r>
        <w:t>Kelsey was not feeling well so there was no director's report except she report that the cameras that monitor doorways and outside are up and working.</w:t>
      </w:r>
    </w:p>
    <w:p w:rsidR="00C84B0B" w:rsidRDefault="00C84B0B" w:rsidP="00C84B0B"/>
    <w:p w:rsidR="00C84B0B" w:rsidRDefault="00C84B0B" w:rsidP="00C84B0B">
      <w:r>
        <w:t>The bills were approved on a motion by Stewart, second b</w:t>
      </w:r>
      <w:r>
        <w:t>y Yeakel.</w:t>
      </w:r>
    </w:p>
    <w:p w:rsidR="00C84B0B" w:rsidRDefault="00C84B0B" w:rsidP="00C84B0B">
      <w:r>
        <w:t>New business</w:t>
      </w:r>
    </w:p>
    <w:p w:rsidR="00C84B0B" w:rsidRDefault="00C84B0B" w:rsidP="00C84B0B">
      <w:r>
        <w:t>By roll call vote took action on and approved a tax levy on an additional .02% tax lev</w:t>
      </w:r>
      <w:r>
        <w:t>y pursuant to 75 ILCS 16/35 (b)</w:t>
      </w:r>
    </w:p>
    <w:p w:rsidR="00C84B0B" w:rsidRDefault="00C84B0B" w:rsidP="00C84B0B">
      <w:r>
        <w:t>Meeting was adjourned at 6:06 p.m. on a motion by Yoder, second by Singer.</w:t>
      </w:r>
    </w:p>
    <w:p w:rsidR="00C84B0B" w:rsidRDefault="00C84B0B" w:rsidP="00C84B0B"/>
    <w:p w:rsidR="00C84B0B" w:rsidRDefault="00C84B0B" w:rsidP="00C84B0B">
      <w:r>
        <w:t>Respectfully submitted,</w:t>
      </w:r>
    </w:p>
    <w:p w:rsidR="00C84B0B" w:rsidRPr="00C84B0B" w:rsidRDefault="00C84B0B" w:rsidP="00C84B0B">
      <w:pPr>
        <w:rPr>
          <w:rFonts w:ascii="Brush Script MT" w:hAnsi="Brush Script MT"/>
          <w:color w:val="5B9BD5" w:themeColor="accent1"/>
          <w:sz w:val="24"/>
        </w:rPr>
      </w:pPr>
      <w:r w:rsidRPr="00C84B0B">
        <w:rPr>
          <w:rFonts w:ascii="Brush Script MT" w:hAnsi="Brush Script MT"/>
          <w:color w:val="5B9BD5" w:themeColor="accent1"/>
          <w:sz w:val="24"/>
        </w:rPr>
        <w:t>Martha K. Yeakel</w:t>
      </w:r>
    </w:p>
    <w:p w:rsidR="003B7DBE" w:rsidRDefault="00C84B0B" w:rsidP="00C84B0B">
      <w:r>
        <w:t>Martha K. Yeakel, Secretary</w:t>
      </w:r>
    </w:p>
    <w:sectPr w:rsidR="003B7D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0B"/>
    <w:rsid w:val="003B7DBE"/>
    <w:rsid w:val="003C06CB"/>
    <w:rsid w:val="00A41925"/>
    <w:rsid w:val="00C8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F456"/>
  <w15:chartTrackingRefBased/>
  <w15:docId w15:val="{0F352D93-F7DF-4727-9DCD-CD753540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1</cp:revision>
  <dcterms:created xsi:type="dcterms:W3CDTF">2024-03-21T14:10:00Z</dcterms:created>
  <dcterms:modified xsi:type="dcterms:W3CDTF">2024-03-21T14:11:00Z</dcterms:modified>
</cp:coreProperties>
</file>